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A0" w:rsidRPr="00EE1C6E" w:rsidRDefault="00464EA0" w:rsidP="00464EA0">
      <w:pPr>
        <w:pStyle w:val="ConsPlusNormal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EE1C6E">
        <w:rPr>
          <w:rFonts w:ascii="Times New Roman" w:hAnsi="Times New Roman" w:cs="Times New Roman"/>
          <w:b/>
          <w:color w:val="C00000"/>
          <w:sz w:val="56"/>
          <w:szCs w:val="56"/>
        </w:rPr>
        <w:t>Уважаемые граждане!</w:t>
      </w:r>
    </w:p>
    <w:p w:rsidR="00464EA0" w:rsidRDefault="00464EA0" w:rsidP="00464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8D318E" w:rsidP="00057EDE">
      <w:pPr>
        <w:pStyle w:val="ConsPlusNormal"/>
        <w:ind w:left="-567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>
        <w:rPr>
          <w:rFonts w:ascii="Times New Roman" w:hAnsi="Times New Roman" w:cs="Times New Roman"/>
          <w:b/>
          <w:color w:val="0000FF"/>
          <w:sz w:val="30"/>
          <w:szCs w:val="30"/>
        </w:rPr>
        <w:t xml:space="preserve">Отделение ПФР по Курской области </w:t>
      </w:r>
      <w:r w:rsidR="00464EA0" w:rsidRPr="00057EDE">
        <w:rPr>
          <w:rFonts w:ascii="Times New Roman" w:hAnsi="Times New Roman" w:cs="Times New Roman"/>
          <w:color w:val="0000FF"/>
          <w:sz w:val="30"/>
          <w:szCs w:val="30"/>
        </w:rPr>
        <w:t xml:space="preserve">информирует, что вы можете подать заявление или получить государственную услугу в АО КО  </w:t>
      </w:r>
      <w:r w:rsidR="00464EA0" w:rsidRPr="00057EDE">
        <w:rPr>
          <w:rFonts w:ascii="Times New Roman" w:hAnsi="Times New Roman" w:cs="Times New Roman"/>
          <w:b/>
          <w:color w:val="0000FF"/>
          <w:sz w:val="30"/>
          <w:szCs w:val="30"/>
        </w:rPr>
        <w:t>«Многофункциональный центр по предоставлению государственных и муниципальных услуг»  (МФЦ) и его филиалах</w:t>
      </w:r>
    </w:p>
    <w:p w:rsidR="004B52BE" w:rsidRPr="004B52BE" w:rsidRDefault="004B52BE" w:rsidP="00057EDE">
      <w:pPr>
        <w:pStyle w:val="ConsPlusNormal"/>
        <w:ind w:left="-567"/>
        <w:jc w:val="center"/>
        <w:rPr>
          <w:rFonts w:ascii="Times New Roman" w:hAnsi="Times New Roman" w:cs="Times New Roman"/>
          <w:color w:val="0000FF"/>
          <w:sz w:val="16"/>
          <w:szCs w:val="16"/>
        </w:rPr>
      </w:pPr>
    </w:p>
    <w:p w:rsidR="00464EA0" w:rsidRPr="00464EA0" w:rsidRDefault="00464EA0" w:rsidP="00464EA0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464EA0">
        <w:rPr>
          <w:rFonts w:ascii="Times New Roman" w:hAnsi="Times New Roman" w:cs="Times New Roman"/>
          <w:b/>
          <w:color w:val="0000FF"/>
          <w:sz w:val="36"/>
          <w:szCs w:val="36"/>
        </w:rPr>
        <w:t>по следующим  вопросам  Пенсионного фонда РФ</w:t>
      </w:r>
      <w:r w:rsidR="00057EDE">
        <w:rPr>
          <w:rFonts w:ascii="Times New Roman" w:hAnsi="Times New Roman" w:cs="Times New Roman"/>
          <w:b/>
          <w:color w:val="0000FF"/>
          <w:sz w:val="36"/>
          <w:szCs w:val="36"/>
        </w:rPr>
        <w:t>:</w:t>
      </w:r>
    </w:p>
    <w:p w:rsidR="00464EA0" w:rsidRDefault="00464EA0" w:rsidP="00464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Pr="00EE1C6E" w:rsidRDefault="00464EA0" w:rsidP="00EE1C6E">
      <w:pPr>
        <w:pStyle w:val="ConsPlusNormal"/>
        <w:contextualSpacing/>
        <w:jc w:val="center"/>
        <w:rPr>
          <w:rFonts w:ascii="Times New Roman" w:hAnsi="Times New Roman"/>
          <w:b/>
          <w:color w:val="C00000"/>
          <w:sz w:val="30"/>
          <w:szCs w:val="30"/>
          <w:lang w:eastAsia="en-US"/>
        </w:rPr>
      </w:pPr>
      <w:r w:rsidRPr="00EE1C6E">
        <w:rPr>
          <w:rFonts w:ascii="Times New Roman" w:hAnsi="Times New Roman"/>
          <w:b/>
          <w:color w:val="C00000"/>
          <w:sz w:val="30"/>
          <w:szCs w:val="30"/>
          <w:lang w:eastAsia="en-US"/>
        </w:rPr>
        <w:t>Материнский (семейный) капитал</w:t>
      </w:r>
    </w:p>
    <w:tbl>
      <w:tblPr>
        <w:tblStyle w:val="a4"/>
        <w:tblW w:w="0" w:type="auto"/>
        <w:tblInd w:w="-459" w:type="dxa"/>
        <w:tblLook w:val="04A0"/>
      </w:tblPr>
      <w:tblGrid>
        <w:gridCol w:w="10030"/>
      </w:tblGrid>
      <w:tr w:rsidR="00464EA0" w:rsidRPr="00EE1C6E" w:rsidTr="00EE1C6E">
        <w:tc>
          <w:tcPr>
            <w:tcW w:w="10030" w:type="dxa"/>
          </w:tcPr>
          <w:p w:rsidR="00464EA0" w:rsidRPr="00EE1C6E" w:rsidRDefault="00464EA0" w:rsidP="00EE1C6E">
            <w:pPr>
              <w:pStyle w:val="a3"/>
              <w:numPr>
                <w:ilvl w:val="0"/>
                <w:numId w:val="4"/>
              </w:numPr>
              <w:suppressAutoHyphens/>
              <w:autoSpaceDE w:val="0"/>
              <w:jc w:val="both"/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</w:rPr>
              <w:t>Выдача государственного сертификата на материнский (семейный) капитал.</w:t>
            </w:r>
          </w:p>
          <w:p w:rsidR="00464EA0" w:rsidRPr="00EE1C6E" w:rsidRDefault="00464EA0" w:rsidP="00EE1C6E">
            <w:pPr>
              <w:pStyle w:val="a3"/>
              <w:numPr>
                <w:ilvl w:val="0"/>
                <w:numId w:val="4"/>
              </w:numPr>
              <w:suppressAutoHyphens/>
              <w:autoSpaceDE w:val="0"/>
              <w:jc w:val="both"/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  <w:t xml:space="preserve">Распоряжение средствами (частью средств) материнского (семейного) капитала. </w:t>
            </w:r>
          </w:p>
          <w:p w:rsidR="00464EA0" w:rsidRPr="00EE1C6E" w:rsidRDefault="00464EA0" w:rsidP="00EE1C6E">
            <w:pPr>
              <w:pStyle w:val="a3"/>
              <w:numPr>
                <w:ilvl w:val="0"/>
                <w:numId w:val="4"/>
              </w:numPr>
              <w:suppressAutoHyphens/>
              <w:autoSpaceDE w:val="0"/>
              <w:jc w:val="both"/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  <w:t xml:space="preserve">Информирование граждан о размере материнского (семейного) капитала (его оставшейся части). </w:t>
            </w:r>
          </w:p>
          <w:p w:rsidR="00464EA0" w:rsidRPr="00EE1C6E" w:rsidRDefault="00464EA0" w:rsidP="00EE1C6E">
            <w:pPr>
              <w:pStyle w:val="a3"/>
              <w:ind w:left="-142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464EA0" w:rsidRPr="00EE1C6E" w:rsidRDefault="00464EA0" w:rsidP="00EE1C6E">
      <w:pPr>
        <w:pStyle w:val="ConsPlusNormal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64EA0" w:rsidRPr="00EE1C6E" w:rsidRDefault="00464EA0" w:rsidP="00EE1C6E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0"/>
          <w:szCs w:val="30"/>
        </w:rPr>
      </w:pPr>
      <w:r w:rsidRPr="00EE1C6E">
        <w:rPr>
          <w:rFonts w:ascii="Times New Roman" w:hAnsi="Times New Roman"/>
          <w:b/>
          <w:color w:val="C00000"/>
          <w:sz w:val="30"/>
          <w:szCs w:val="30"/>
        </w:rPr>
        <w:t>Индивидуальный (персонифицированный) учет</w:t>
      </w:r>
    </w:p>
    <w:tbl>
      <w:tblPr>
        <w:tblStyle w:val="a4"/>
        <w:tblW w:w="0" w:type="auto"/>
        <w:tblInd w:w="-459" w:type="dxa"/>
        <w:tblLook w:val="04A0"/>
      </w:tblPr>
      <w:tblGrid>
        <w:gridCol w:w="10030"/>
      </w:tblGrid>
      <w:tr w:rsidR="00464EA0" w:rsidRPr="00EE1C6E" w:rsidTr="00EE1C6E">
        <w:tc>
          <w:tcPr>
            <w:tcW w:w="10030" w:type="dxa"/>
          </w:tcPr>
          <w:p w:rsidR="00464EA0" w:rsidRPr="00EE1C6E" w:rsidRDefault="00464EA0" w:rsidP="00EE1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  <w:sz w:val="30"/>
                <w:szCs w:val="30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</w:rPr>
              <w:t>Регистрация в системе индивидуального (персонифицированного) учета (ПУ),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ПУ.</w:t>
            </w:r>
          </w:p>
          <w:p w:rsidR="00464EA0" w:rsidRPr="00EE1C6E" w:rsidRDefault="00464EA0" w:rsidP="00EE1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FF"/>
                <w:sz w:val="30"/>
                <w:szCs w:val="30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</w:rPr>
              <w:t>Информирование зарегистрированных лиц о состоянии их индивидуальных лицевых счетов в системе обязательного пенсионного страхования.</w:t>
            </w:r>
          </w:p>
          <w:p w:rsidR="00464EA0" w:rsidRPr="00EE1C6E" w:rsidRDefault="00464EA0" w:rsidP="00EE1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FF"/>
                <w:sz w:val="30"/>
                <w:szCs w:val="30"/>
                <w:lang w:eastAsia="ru-RU"/>
              </w:rPr>
            </w:pPr>
            <w:r w:rsidRPr="00EE1C6E">
              <w:rPr>
                <w:rFonts w:ascii="Times New Roman" w:hAnsi="Times New Roman"/>
                <w:bCs/>
                <w:color w:val="0000FF"/>
                <w:sz w:val="30"/>
                <w:szCs w:val="30"/>
              </w:rPr>
              <w:t>Предоставление сведений о трудовой деятельности зарегистрированного лица, содержащихся в его индивидуальном лицевом счете.</w:t>
            </w:r>
          </w:p>
        </w:tc>
      </w:tr>
    </w:tbl>
    <w:p w:rsidR="00464EA0" w:rsidRPr="00EE1C6E" w:rsidRDefault="00464EA0" w:rsidP="00EE1C6E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464EA0" w:rsidRPr="00EE1C6E" w:rsidRDefault="00464EA0" w:rsidP="00EE1C6E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0"/>
          <w:szCs w:val="30"/>
        </w:rPr>
      </w:pPr>
      <w:r w:rsidRPr="00EE1C6E">
        <w:rPr>
          <w:rFonts w:ascii="Times New Roman" w:hAnsi="Times New Roman"/>
          <w:b/>
          <w:color w:val="C00000"/>
          <w:sz w:val="30"/>
          <w:szCs w:val="30"/>
        </w:rPr>
        <w:t>Пенсии</w:t>
      </w:r>
    </w:p>
    <w:tbl>
      <w:tblPr>
        <w:tblStyle w:val="a4"/>
        <w:tblW w:w="0" w:type="auto"/>
        <w:tblInd w:w="-518" w:type="dxa"/>
        <w:tblLook w:val="04A0"/>
      </w:tblPr>
      <w:tblGrid>
        <w:gridCol w:w="10053"/>
      </w:tblGrid>
      <w:tr w:rsidR="00464EA0" w:rsidRPr="00EE1C6E" w:rsidTr="00EE1C6E">
        <w:trPr>
          <w:trHeight w:val="829"/>
        </w:trPr>
        <w:tc>
          <w:tcPr>
            <w:tcW w:w="10053" w:type="dxa"/>
          </w:tcPr>
          <w:p w:rsidR="00464EA0" w:rsidRPr="00EE1C6E" w:rsidRDefault="00464EA0" w:rsidP="00EE1C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  <w:t>Установление страховых пенсий, накопительной пенсии и пенсий по государственному пенсионному обеспечению.</w:t>
            </w:r>
          </w:p>
          <w:p w:rsidR="00464EA0" w:rsidRPr="00EE1C6E" w:rsidRDefault="00464EA0" w:rsidP="00EE1C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  <w:t>Выплата страховых пенсий, накопительной пенсии и пенсий по государственному пенсионному обеспечению.</w:t>
            </w:r>
          </w:p>
          <w:p w:rsidR="00464EA0" w:rsidRPr="00EE1C6E" w:rsidRDefault="00464EA0" w:rsidP="00EE1C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  <w:t>Установление федеральной социальной доплаты к пенсии.</w:t>
            </w:r>
          </w:p>
          <w:p w:rsidR="00464EA0" w:rsidRPr="00EE1C6E" w:rsidRDefault="00464EA0" w:rsidP="00EE1C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FF"/>
                <w:sz w:val="30"/>
                <w:szCs w:val="30"/>
              </w:rPr>
            </w:pPr>
            <w:r w:rsidRPr="00EE1C6E">
              <w:rPr>
                <w:rFonts w:ascii="Times New Roman" w:hAnsi="Times New Roman"/>
                <w:bCs/>
                <w:color w:val="0000FF"/>
                <w:sz w:val="30"/>
                <w:szCs w:val="30"/>
              </w:rPr>
              <w:t>Информирование граждан об отнесении к категории граждан предпенсионного возраста.</w:t>
            </w:r>
          </w:p>
          <w:p w:rsidR="00464EA0" w:rsidRPr="00EE1C6E" w:rsidRDefault="00464EA0" w:rsidP="00EE1C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FF"/>
                <w:sz w:val="30"/>
                <w:szCs w:val="30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</w:rPr>
              <w:t>Установление страховых пенсий, накопительной пенсии и пенсий по государственному пенсионному обеспечению гражданам, выехавшим на постоянное жительство за пределы территории РФ.</w:t>
            </w:r>
          </w:p>
          <w:p w:rsidR="00464EA0" w:rsidRPr="00EE1C6E" w:rsidRDefault="00464EA0" w:rsidP="00EE1C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</w:rPr>
              <w:t>Выдача гражданам справок о размере пенсий (иных выплат).</w:t>
            </w:r>
          </w:p>
        </w:tc>
      </w:tr>
    </w:tbl>
    <w:p w:rsidR="00464EA0" w:rsidRPr="00EE1C6E" w:rsidRDefault="00464EA0" w:rsidP="00EE1C6E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EE1C6E" w:rsidRDefault="00EE1C6E" w:rsidP="004B52BE">
      <w:pPr>
        <w:spacing w:line="240" w:lineRule="auto"/>
        <w:contextualSpacing/>
        <w:rPr>
          <w:rFonts w:ascii="Times New Roman" w:hAnsi="Times New Roman"/>
          <w:b/>
          <w:color w:val="C00000"/>
          <w:sz w:val="30"/>
          <w:szCs w:val="30"/>
        </w:rPr>
      </w:pPr>
    </w:p>
    <w:p w:rsidR="00EE1C6E" w:rsidRDefault="00EE1C6E" w:rsidP="00EE1C6E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0"/>
          <w:szCs w:val="30"/>
        </w:rPr>
      </w:pPr>
    </w:p>
    <w:p w:rsidR="00464EA0" w:rsidRPr="00EE1C6E" w:rsidRDefault="00464EA0" w:rsidP="00EE1C6E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0"/>
          <w:szCs w:val="30"/>
        </w:rPr>
      </w:pPr>
      <w:r w:rsidRPr="00EE1C6E">
        <w:rPr>
          <w:rFonts w:ascii="Times New Roman" w:hAnsi="Times New Roman"/>
          <w:b/>
          <w:color w:val="C00000"/>
          <w:sz w:val="30"/>
          <w:szCs w:val="30"/>
        </w:rPr>
        <w:t>Инвестирование средств пенсионных накоплений</w:t>
      </w:r>
    </w:p>
    <w:tbl>
      <w:tblPr>
        <w:tblStyle w:val="a4"/>
        <w:tblW w:w="0" w:type="auto"/>
        <w:tblInd w:w="-318" w:type="dxa"/>
        <w:tblLook w:val="04A0"/>
      </w:tblPr>
      <w:tblGrid>
        <w:gridCol w:w="9889"/>
      </w:tblGrid>
      <w:tr w:rsidR="00464EA0" w:rsidRPr="00EE1C6E" w:rsidTr="00EE1C6E">
        <w:tc>
          <w:tcPr>
            <w:tcW w:w="9889" w:type="dxa"/>
          </w:tcPr>
          <w:p w:rsidR="00464EA0" w:rsidRPr="00EE1C6E" w:rsidRDefault="00464EA0" w:rsidP="00EE1C6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  <w:t>Реализация прав при формировании и инвестировании средств пенсионных накоплений и принятие решений по ним.</w:t>
            </w:r>
          </w:p>
          <w:p w:rsidR="00464EA0" w:rsidRPr="00EE1C6E" w:rsidRDefault="00464EA0" w:rsidP="00EE1C6E">
            <w:pPr>
              <w:contextualSpacing/>
              <w:jc w:val="center"/>
              <w:rPr>
                <w:rFonts w:ascii="Times New Roman" w:hAnsi="Times New Roman"/>
                <w:b/>
                <w:color w:val="0000FF"/>
                <w:sz w:val="30"/>
                <w:szCs w:val="30"/>
                <w:lang w:eastAsia="ru-RU"/>
              </w:rPr>
            </w:pPr>
          </w:p>
          <w:p w:rsidR="00464EA0" w:rsidRPr="00EE1C6E" w:rsidRDefault="00464EA0" w:rsidP="00EE1C6E">
            <w:pPr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</w:p>
        </w:tc>
      </w:tr>
    </w:tbl>
    <w:p w:rsidR="00464EA0" w:rsidRPr="00EE1C6E" w:rsidRDefault="00464EA0" w:rsidP="00EE1C6E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464EA0" w:rsidRPr="00EE1C6E" w:rsidRDefault="00464EA0" w:rsidP="00EE1C6E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0"/>
          <w:szCs w:val="30"/>
        </w:rPr>
      </w:pPr>
      <w:r w:rsidRPr="00EE1C6E">
        <w:rPr>
          <w:rFonts w:ascii="Times New Roman" w:hAnsi="Times New Roman"/>
          <w:b/>
          <w:color w:val="C00000"/>
          <w:sz w:val="30"/>
          <w:szCs w:val="30"/>
        </w:rPr>
        <w:t>Ежемесячная денежная выплата (ЕДВ)</w:t>
      </w:r>
    </w:p>
    <w:tbl>
      <w:tblPr>
        <w:tblStyle w:val="a4"/>
        <w:tblW w:w="0" w:type="auto"/>
        <w:tblInd w:w="-318" w:type="dxa"/>
        <w:tblLook w:val="04A0"/>
      </w:tblPr>
      <w:tblGrid>
        <w:gridCol w:w="9889"/>
      </w:tblGrid>
      <w:tr w:rsidR="00464EA0" w:rsidRPr="00EE1C6E" w:rsidTr="00EE1C6E">
        <w:tc>
          <w:tcPr>
            <w:tcW w:w="9889" w:type="dxa"/>
          </w:tcPr>
          <w:p w:rsidR="00464EA0" w:rsidRPr="00EE1C6E" w:rsidRDefault="00464EA0" w:rsidP="00EE1C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FF"/>
                <w:sz w:val="30"/>
                <w:szCs w:val="30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  <w:t>Установление ежемесячной денежной выплаты отдельным категориям граждан в Российской Федерации.</w:t>
            </w:r>
          </w:p>
          <w:p w:rsidR="00464EA0" w:rsidRPr="00EE1C6E" w:rsidRDefault="00464EA0" w:rsidP="00EE1C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FF"/>
                <w:sz w:val="30"/>
                <w:szCs w:val="30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</w:rPr>
              <w:t xml:space="preserve">Информирование граждан о предоставлении государственной социальной помощи в виде набора социальных услуг. </w:t>
            </w:r>
          </w:p>
          <w:p w:rsidR="00464EA0" w:rsidRPr="00EE1C6E" w:rsidRDefault="00464EA0" w:rsidP="00EE1C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FF"/>
                <w:sz w:val="30"/>
                <w:szCs w:val="30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</w:rPr>
              <w:t xml:space="preserve">Размещение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инвалидов». </w:t>
            </w:r>
          </w:p>
          <w:p w:rsidR="00464EA0" w:rsidRPr="00EE1C6E" w:rsidRDefault="00464EA0" w:rsidP="00EE1C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</w:rPr>
              <w:t>Выдача гражданам справок о размере  выплат.</w:t>
            </w:r>
          </w:p>
        </w:tc>
      </w:tr>
    </w:tbl>
    <w:p w:rsidR="00464EA0" w:rsidRPr="00EE1C6E" w:rsidRDefault="00464EA0" w:rsidP="00EE1C6E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464EA0" w:rsidRPr="00EE1C6E" w:rsidRDefault="00464EA0" w:rsidP="00EE1C6E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0"/>
          <w:szCs w:val="30"/>
        </w:rPr>
      </w:pPr>
      <w:r w:rsidRPr="00EE1C6E">
        <w:rPr>
          <w:rFonts w:ascii="Times New Roman" w:hAnsi="Times New Roman"/>
          <w:b/>
          <w:color w:val="C00000"/>
          <w:sz w:val="30"/>
          <w:szCs w:val="30"/>
        </w:rPr>
        <w:t>Выплаты на детей</w:t>
      </w:r>
    </w:p>
    <w:tbl>
      <w:tblPr>
        <w:tblStyle w:val="a4"/>
        <w:tblW w:w="0" w:type="auto"/>
        <w:tblInd w:w="-318" w:type="dxa"/>
        <w:tblLook w:val="04A0"/>
      </w:tblPr>
      <w:tblGrid>
        <w:gridCol w:w="9889"/>
      </w:tblGrid>
      <w:tr w:rsidR="00464EA0" w:rsidRPr="00EE1C6E" w:rsidTr="00EE1C6E">
        <w:tc>
          <w:tcPr>
            <w:tcW w:w="9889" w:type="dxa"/>
          </w:tcPr>
          <w:p w:rsidR="00464EA0" w:rsidRPr="00EE1C6E" w:rsidRDefault="00464EA0" w:rsidP="00EE1C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FF"/>
                <w:sz w:val="30"/>
                <w:szCs w:val="30"/>
                <w:lang w:eastAsia="ru-RU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</w:rPr>
              <w:t>Предоставление ежемесячной выплаты и единовременной выплаты в целях реализации Указа Президента Российской Федерации от 7 апреля 2020 г. № 249  «О дополнительных мерах социальной поддержки семей, имеющих детей».</w:t>
            </w:r>
          </w:p>
        </w:tc>
      </w:tr>
    </w:tbl>
    <w:p w:rsidR="00464EA0" w:rsidRPr="00EE1C6E" w:rsidRDefault="00464EA0" w:rsidP="00EE1C6E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464EA0" w:rsidRPr="00EE1C6E" w:rsidRDefault="00464EA0" w:rsidP="00EE1C6E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0"/>
          <w:szCs w:val="30"/>
        </w:rPr>
      </w:pPr>
      <w:r w:rsidRPr="00EE1C6E">
        <w:rPr>
          <w:rFonts w:ascii="Times New Roman" w:hAnsi="Times New Roman"/>
          <w:b/>
          <w:color w:val="C00000"/>
          <w:sz w:val="30"/>
          <w:szCs w:val="30"/>
        </w:rPr>
        <w:t xml:space="preserve">Уход за нетрудоспособными </w:t>
      </w:r>
    </w:p>
    <w:tbl>
      <w:tblPr>
        <w:tblStyle w:val="a4"/>
        <w:tblW w:w="0" w:type="auto"/>
        <w:tblInd w:w="-318" w:type="dxa"/>
        <w:tblLook w:val="04A0"/>
      </w:tblPr>
      <w:tblGrid>
        <w:gridCol w:w="9889"/>
      </w:tblGrid>
      <w:tr w:rsidR="00464EA0" w:rsidRPr="00EE1C6E" w:rsidTr="00EE1C6E">
        <w:tc>
          <w:tcPr>
            <w:tcW w:w="9889" w:type="dxa"/>
          </w:tcPr>
          <w:p w:rsidR="00464EA0" w:rsidRPr="00EE1C6E" w:rsidRDefault="00464EA0" w:rsidP="00EE1C6E">
            <w:pPr>
              <w:pStyle w:val="a3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  <w:t xml:space="preserve">Осуществление компенсационных выплат неработающим трудоспособным лицам, осуществляющим уход за нетрудоспособными гражданами. </w:t>
            </w:r>
          </w:p>
          <w:p w:rsidR="00464EA0" w:rsidRPr="00EE1C6E" w:rsidRDefault="00464EA0" w:rsidP="00EE1C6E">
            <w:pPr>
              <w:pStyle w:val="a3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</w:pPr>
            <w:r w:rsidRPr="00EE1C6E">
              <w:rPr>
                <w:rFonts w:ascii="Times New Roman" w:hAnsi="Times New Roman"/>
                <w:color w:val="0000FF"/>
                <w:sz w:val="30"/>
                <w:szCs w:val="30"/>
                <w:lang w:eastAsia="ru-RU"/>
              </w:rPr>
              <w:t xml:space="preserve">Осуществление ежемесячных выплат лицам, осуществляющим уход за детьми-инвалидами или инвалидами с детства I группы. </w:t>
            </w:r>
          </w:p>
          <w:p w:rsidR="00464EA0" w:rsidRPr="00EE1C6E" w:rsidRDefault="00464EA0" w:rsidP="00EE1C6E">
            <w:pPr>
              <w:pStyle w:val="a3"/>
              <w:rPr>
                <w:sz w:val="30"/>
                <w:szCs w:val="30"/>
              </w:rPr>
            </w:pPr>
          </w:p>
        </w:tc>
      </w:tr>
    </w:tbl>
    <w:p w:rsidR="00EE1C6E" w:rsidRDefault="00EE1C6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97155</wp:posOffset>
            </wp:positionV>
            <wp:extent cx="3105150" cy="2070100"/>
            <wp:effectExtent l="19050" t="0" r="0" b="0"/>
            <wp:wrapTight wrapText="bothSides">
              <wp:wrapPolygon edited="0">
                <wp:start x="-133" y="0"/>
                <wp:lineTo x="-133" y="21467"/>
                <wp:lineTo x="21600" y="21467"/>
                <wp:lineTo x="21600" y="0"/>
                <wp:lineTo x="-133" y="0"/>
              </wp:wrapPolygon>
            </wp:wrapTight>
            <wp:docPr id="2" name="Рисунок 2" descr="C:\Users\Shidlovskaya05600022\Desktop\МФ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dlovskaya05600022\Desktop\МФ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300355</wp:posOffset>
            </wp:positionV>
            <wp:extent cx="1644650" cy="1651000"/>
            <wp:effectExtent l="19050" t="0" r="0" b="0"/>
            <wp:wrapTight wrapText="bothSides">
              <wp:wrapPolygon edited="0">
                <wp:start x="-250" y="0"/>
                <wp:lineTo x="-250" y="21434"/>
                <wp:lineTo x="21517" y="21434"/>
                <wp:lineTo x="21517" y="0"/>
                <wp:lineTo x="-250" y="0"/>
              </wp:wrapPolygon>
            </wp:wrapTight>
            <wp:docPr id="1" name="Рисунок 1" descr="C:\Users\Shidlovskaya05600022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dlovskaya05600022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C6E" w:rsidRPr="00EE1C6E" w:rsidRDefault="00EE1C6E" w:rsidP="00EE1C6E"/>
    <w:p w:rsidR="00EE1C6E" w:rsidRPr="00057EDE" w:rsidRDefault="00EE1C6E" w:rsidP="00EE1C6E">
      <w:pPr>
        <w:rPr>
          <w:b/>
          <w:color w:val="C00000"/>
          <w:sz w:val="36"/>
          <w:szCs w:val="36"/>
        </w:rPr>
      </w:pPr>
      <w:r w:rsidRPr="00057EDE">
        <w:rPr>
          <w:b/>
          <w:color w:val="C00000"/>
        </w:rPr>
        <w:t xml:space="preserve">      </w:t>
      </w:r>
    </w:p>
    <w:p w:rsidR="00E45FFB" w:rsidRPr="00EE1C6E" w:rsidRDefault="00EE1C6E" w:rsidP="00EE1C6E">
      <w:pPr>
        <w:tabs>
          <w:tab w:val="left" w:pos="2520"/>
        </w:tabs>
      </w:pPr>
      <w:r w:rsidRPr="00057EDE">
        <w:rPr>
          <w:b/>
          <w:color w:val="C00000"/>
          <w:sz w:val="36"/>
          <w:szCs w:val="36"/>
          <w:lang w:val="en-US"/>
        </w:rPr>
        <w:t>#</w:t>
      </w:r>
      <w:r w:rsidRPr="00057EDE">
        <w:rPr>
          <w:b/>
          <w:color w:val="C00000"/>
          <w:sz w:val="36"/>
          <w:szCs w:val="36"/>
        </w:rPr>
        <w:t>важнознать</w:t>
      </w:r>
      <w:r>
        <w:tab/>
      </w:r>
    </w:p>
    <w:sectPr w:rsidR="00E45FFB" w:rsidRPr="00EE1C6E" w:rsidSect="00EE1C6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2B" w:rsidRDefault="00B6272B" w:rsidP="00EE1C6E">
      <w:pPr>
        <w:spacing w:after="0" w:line="240" w:lineRule="auto"/>
      </w:pPr>
      <w:r>
        <w:separator/>
      </w:r>
    </w:p>
  </w:endnote>
  <w:endnote w:type="continuationSeparator" w:id="1">
    <w:p w:rsidR="00B6272B" w:rsidRDefault="00B6272B" w:rsidP="00EE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2B" w:rsidRDefault="00B6272B" w:rsidP="00EE1C6E">
      <w:pPr>
        <w:spacing w:after="0" w:line="240" w:lineRule="auto"/>
      </w:pPr>
      <w:r>
        <w:separator/>
      </w:r>
    </w:p>
  </w:footnote>
  <w:footnote w:type="continuationSeparator" w:id="1">
    <w:p w:rsidR="00B6272B" w:rsidRDefault="00B6272B" w:rsidP="00EE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A4D"/>
    <w:multiLevelType w:val="hybridMultilevel"/>
    <w:tmpl w:val="830022FE"/>
    <w:lvl w:ilvl="0" w:tplc="DC229E4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B5F3F"/>
    <w:multiLevelType w:val="hybridMultilevel"/>
    <w:tmpl w:val="89C6F538"/>
    <w:lvl w:ilvl="0" w:tplc="EC448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F8"/>
    <w:multiLevelType w:val="hybridMultilevel"/>
    <w:tmpl w:val="30E06130"/>
    <w:lvl w:ilvl="0" w:tplc="D7FC90A8">
      <w:start w:val="1"/>
      <w:numFmt w:val="decimal"/>
      <w:lvlText w:val="%1."/>
      <w:lvlJc w:val="left"/>
      <w:pPr>
        <w:ind w:left="720" w:hanging="360"/>
      </w:pPr>
      <w:rPr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841"/>
    <w:multiLevelType w:val="hybridMultilevel"/>
    <w:tmpl w:val="D9426896"/>
    <w:lvl w:ilvl="0" w:tplc="9E360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7E5D"/>
    <w:multiLevelType w:val="hybridMultilevel"/>
    <w:tmpl w:val="01509A32"/>
    <w:lvl w:ilvl="0" w:tplc="E7A06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B44"/>
    <w:multiLevelType w:val="hybridMultilevel"/>
    <w:tmpl w:val="B0343EBA"/>
    <w:lvl w:ilvl="0" w:tplc="D3CE47B0">
      <w:start w:val="1"/>
      <w:numFmt w:val="decimal"/>
      <w:lvlText w:val="%1."/>
      <w:lvlJc w:val="left"/>
      <w:pPr>
        <w:ind w:left="720" w:hanging="360"/>
      </w:pPr>
      <w:rPr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30505"/>
    <w:multiLevelType w:val="hybridMultilevel"/>
    <w:tmpl w:val="759C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64EA0"/>
    <w:rsid w:val="00057EDE"/>
    <w:rsid w:val="00464EA0"/>
    <w:rsid w:val="004B52BE"/>
    <w:rsid w:val="006A6183"/>
    <w:rsid w:val="0082799D"/>
    <w:rsid w:val="008B234D"/>
    <w:rsid w:val="008D318E"/>
    <w:rsid w:val="00B6272B"/>
    <w:rsid w:val="00D83C58"/>
    <w:rsid w:val="00E45FFB"/>
    <w:rsid w:val="00EE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464EA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64E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C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E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1C6E"/>
  </w:style>
  <w:style w:type="paragraph" w:styleId="a9">
    <w:name w:val="footer"/>
    <w:basedOn w:val="a"/>
    <w:link w:val="aa"/>
    <w:uiPriority w:val="99"/>
    <w:semiHidden/>
    <w:unhideWhenUsed/>
    <w:rsid w:val="00EE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1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Mikhailova0562201</cp:lastModifiedBy>
  <cp:revision>4</cp:revision>
  <cp:lastPrinted>2020-09-09T11:02:00Z</cp:lastPrinted>
  <dcterms:created xsi:type="dcterms:W3CDTF">2020-09-08T14:50:00Z</dcterms:created>
  <dcterms:modified xsi:type="dcterms:W3CDTF">2020-09-09T11:02:00Z</dcterms:modified>
</cp:coreProperties>
</file>