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7B" w:rsidRPr="00A73623" w:rsidRDefault="00A73623" w:rsidP="00A73623">
      <w:pPr>
        <w:jc w:val="center"/>
        <w:rPr>
          <w:rFonts w:ascii="Segoe UI" w:hAnsi="Segoe UI" w:cs="Segoe UI"/>
          <w:sz w:val="28"/>
          <w:szCs w:val="28"/>
        </w:rPr>
      </w:pPr>
      <w:r w:rsidRPr="00A7362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-130175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96167B" w:rsidRPr="00A73623">
        <w:rPr>
          <w:rFonts w:ascii="Segoe UI" w:hAnsi="Segoe UI" w:cs="Segoe UI"/>
          <w:sz w:val="28"/>
          <w:szCs w:val="28"/>
        </w:rPr>
        <w:t xml:space="preserve">В Кадастровой палате по </w:t>
      </w:r>
      <w:r w:rsidRPr="00A73623">
        <w:rPr>
          <w:rFonts w:ascii="Segoe UI" w:hAnsi="Segoe UI" w:cs="Segoe UI"/>
          <w:sz w:val="28"/>
          <w:szCs w:val="28"/>
        </w:rPr>
        <w:t>Курской области</w:t>
      </w:r>
      <w:r w:rsidR="0096167B" w:rsidRPr="00A73623">
        <w:rPr>
          <w:rFonts w:ascii="Segoe UI" w:hAnsi="Segoe UI" w:cs="Segoe UI"/>
          <w:sz w:val="28"/>
          <w:szCs w:val="28"/>
        </w:rPr>
        <w:t xml:space="preserve"> изменятся адреса электронной почты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Кадастровая палата по </w:t>
      </w:r>
      <w:r w:rsidR="00A73623">
        <w:rPr>
          <w:rFonts w:ascii="Segoe UI" w:hAnsi="Segoe UI" w:cs="Segoe UI"/>
          <w:sz w:val="24"/>
          <w:szCs w:val="24"/>
        </w:rPr>
        <w:t>Курской области</w:t>
      </w:r>
      <w:r w:rsidRPr="00A73623">
        <w:rPr>
          <w:rFonts w:ascii="Segoe UI" w:hAnsi="Segoe UI" w:cs="Segoe UI"/>
          <w:sz w:val="24"/>
          <w:szCs w:val="24"/>
        </w:rPr>
        <w:t xml:space="preserve"> информирует об изменении адресов электронной почты с 12 июня 2017 года</w:t>
      </w:r>
      <w:r w:rsidR="00987DFC">
        <w:rPr>
          <w:rFonts w:ascii="Segoe UI" w:hAnsi="Segoe UI" w:cs="Segoe UI"/>
          <w:sz w:val="24"/>
          <w:szCs w:val="24"/>
        </w:rPr>
        <w:t>: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- для общих вопросов, связанных с деятельностью Кадастровой палаты по </w:t>
      </w:r>
      <w:r w:rsidR="00A73623">
        <w:rPr>
          <w:rFonts w:ascii="Segoe UI" w:hAnsi="Segoe UI" w:cs="Segoe UI"/>
          <w:sz w:val="24"/>
          <w:szCs w:val="24"/>
        </w:rPr>
        <w:t>Курской области</w:t>
      </w:r>
      <w:r w:rsidRPr="00A73623">
        <w:rPr>
          <w:rFonts w:ascii="Segoe UI" w:hAnsi="Segoe UI" w:cs="Segoe UI"/>
          <w:sz w:val="24"/>
          <w:szCs w:val="24"/>
        </w:rPr>
        <w:t>: – filial@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- для подачи резюме и вопросов кадровой политики Кадастровой палаты по </w:t>
      </w:r>
      <w:r w:rsidR="00A73623">
        <w:rPr>
          <w:rFonts w:ascii="Segoe UI" w:hAnsi="Segoe UI" w:cs="Segoe UI"/>
          <w:sz w:val="24"/>
          <w:szCs w:val="24"/>
        </w:rPr>
        <w:t>Курской области – resume@46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получения запросов от представителей средств массовой информации – press@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.kadastr.ru;</w:t>
      </w:r>
    </w:p>
    <w:p w:rsidR="00987DFC" w:rsidRDefault="0096167B" w:rsidP="00987D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получения заявок на предоставление услуги выездного приема и курьерской доставки на дом документов, подлежащих выдачи по результатам рассмотрения запросов – dostavka@</w:t>
      </w:r>
      <w:r w:rsidR="00A73623">
        <w:rPr>
          <w:rFonts w:ascii="Segoe UI" w:hAnsi="Segoe UI" w:cs="Segoe UI"/>
          <w:sz w:val="24"/>
          <w:szCs w:val="24"/>
        </w:rPr>
        <w:t>46</w:t>
      </w:r>
      <w:r w:rsidRPr="00A73623">
        <w:rPr>
          <w:rFonts w:ascii="Segoe UI" w:hAnsi="Segoe UI" w:cs="Segoe UI"/>
          <w:sz w:val="24"/>
          <w:szCs w:val="24"/>
        </w:rPr>
        <w:t>.kadastr.ru.</w:t>
      </w:r>
    </w:p>
    <w:p w:rsidR="00987DFC" w:rsidRPr="00A73623" w:rsidRDefault="00987DFC" w:rsidP="00987D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Беспокоиться о том, что направленная на старый электронный адрес почта не дойдет до адресата не стоит, так как до 30 ноября 2017 года будет обеспечено осуществление переадресации со старых электронных адресов </w:t>
      </w:r>
      <w:proofErr w:type="gramStart"/>
      <w:r w:rsidRPr="00A73623">
        <w:rPr>
          <w:rFonts w:ascii="Segoe UI" w:hAnsi="Segoe UI" w:cs="Segoe UI"/>
          <w:sz w:val="24"/>
          <w:szCs w:val="24"/>
        </w:rPr>
        <w:t>на</w:t>
      </w:r>
      <w:proofErr w:type="gramEnd"/>
      <w:r w:rsidRPr="00A73623">
        <w:rPr>
          <w:rFonts w:ascii="Segoe UI" w:hAnsi="Segoe UI" w:cs="Segoe UI"/>
          <w:sz w:val="24"/>
          <w:szCs w:val="24"/>
        </w:rPr>
        <w:t xml:space="preserve"> новые.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A73623">
        <w:rPr>
          <w:rFonts w:ascii="Segoe UI" w:hAnsi="Segoe UI" w:cs="Segoe UI"/>
          <w:sz w:val="24"/>
          <w:szCs w:val="24"/>
        </w:rPr>
        <w:t>Также изменятся адреса электронной почты ведомственн</w:t>
      </w:r>
      <w:r w:rsidR="00A73623">
        <w:rPr>
          <w:rFonts w:ascii="Segoe UI" w:hAnsi="Segoe UI" w:cs="Segoe UI"/>
          <w:sz w:val="24"/>
          <w:szCs w:val="24"/>
        </w:rPr>
        <w:t>ого</w:t>
      </w:r>
      <w:r w:rsidRPr="00A73623">
        <w:rPr>
          <w:rFonts w:ascii="Segoe UI" w:hAnsi="Segoe UI" w:cs="Segoe UI"/>
          <w:sz w:val="24"/>
          <w:szCs w:val="24"/>
        </w:rPr>
        <w:t xml:space="preserve"> центр</w:t>
      </w:r>
      <w:r w:rsidR="00A73623">
        <w:rPr>
          <w:rFonts w:ascii="Segoe UI" w:hAnsi="Segoe UI" w:cs="Segoe UI"/>
          <w:sz w:val="24"/>
          <w:szCs w:val="24"/>
        </w:rPr>
        <w:t>а</w:t>
      </w:r>
      <w:r w:rsidRPr="00A73623">
        <w:rPr>
          <w:rFonts w:ascii="Segoe UI" w:hAnsi="Segoe UI" w:cs="Segoe UI"/>
          <w:sz w:val="24"/>
          <w:szCs w:val="24"/>
        </w:rPr>
        <w:t xml:space="preserve"> телефонного обслуживания (ВЦТО)</w:t>
      </w:r>
      <w:r w:rsidR="00A73623" w:rsidRPr="00A73623">
        <w:rPr>
          <w:rFonts w:ascii="Segoe UI" w:hAnsi="Segoe UI" w:cs="Segoe UI"/>
          <w:sz w:val="24"/>
          <w:szCs w:val="24"/>
        </w:rPr>
        <w:t xml:space="preserve"> «Курск»</w:t>
      </w:r>
      <w:r w:rsidR="00A73623">
        <w:rPr>
          <w:rFonts w:ascii="Segoe UI" w:hAnsi="Segoe UI" w:cs="Segoe UI"/>
          <w:sz w:val="24"/>
          <w:szCs w:val="24"/>
        </w:rPr>
        <w:t xml:space="preserve">: 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общих вопросов, связанных с деятельностью ВЦТО «Курск» –filial@vkr.kadastr.ru;</w:t>
      </w:r>
    </w:p>
    <w:p w:rsidR="0096167B" w:rsidRPr="00A73623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>- для обращений о предоставлении услуг по выявлению общественного мнения и проведения социологических опросов, организуемых ВЦТО «Курск» – zakaz@vkr.kadastr.ru.</w:t>
      </w:r>
    </w:p>
    <w:p w:rsidR="0096167B" w:rsidRDefault="0096167B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73623">
        <w:rPr>
          <w:rFonts w:ascii="Segoe UI" w:hAnsi="Segoe UI" w:cs="Segoe UI"/>
          <w:sz w:val="24"/>
          <w:szCs w:val="24"/>
        </w:rPr>
        <w:t xml:space="preserve">Для получения сообщений о фактах коррупции утвержден единый адрес электронной почты - </w:t>
      </w:r>
      <w:hyperlink r:id="rId7" w:history="1">
        <w:r w:rsidR="00987DFC" w:rsidRPr="00D82FBB">
          <w:rPr>
            <w:rStyle w:val="a3"/>
            <w:rFonts w:ascii="Segoe UI" w:hAnsi="Segoe UI" w:cs="Segoe UI"/>
            <w:sz w:val="24"/>
            <w:szCs w:val="24"/>
          </w:rPr>
          <w:t>antikor@kadastr.ru</w:t>
        </w:r>
      </w:hyperlink>
      <w:r w:rsidRPr="00A73623">
        <w:rPr>
          <w:rFonts w:ascii="Segoe UI" w:hAnsi="Segoe UI" w:cs="Segoe UI"/>
          <w:sz w:val="24"/>
          <w:szCs w:val="24"/>
        </w:rPr>
        <w:t>.</w:t>
      </w:r>
    </w:p>
    <w:p w:rsidR="00987DFC" w:rsidRPr="00A73623" w:rsidRDefault="00987DFC" w:rsidP="00A7362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987DFC" w:rsidRPr="00A73623" w:rsidSect="00CF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96167B"/>
    <w:rsid w:val="00947EC8"/>
    <w:rsid w:val="0096167B"/>
    <w:rsid w:val="00987DFC"/>
    <w:rsid w:val="00A73623"/>
    <w:rsid w:val="00AC01E7"/>
    <w:rsid w:val="00CF6B83"/>
    <w:rsid w:val="00E1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D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ikor@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администрация</cp:lastModifiedBy>
  <cp:revision>2</cp:revision>
  <cp:lastPrinted>2017-06-06T09:42:00Z</cp:lastPrinted>
  <dcterms:created xsi:type="dcterms:W3CDTF">2017-06-06T09:42:00Z</dcterms:created>
  <dcterms:modified xsi:type="dcterms:W3CDTF">2017-06-06T09:42:00Z</dcterms:modified>
</cp:coreProperties>
</file>